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Q1</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Please enter your contact info here</w:t>
      </w:r>
    </w:p>
    <w:p w:rsidR="006603F9" w:rsidRPr="006603F9" w:rsidRDefault="006603F9" w:rsidP="006603F9">
      <w:pPr>
        <w:numPr>
          <w:ilvl w:val="0"/>
          <w:numId w:val="44"/>
        </w:numPr>
        <w:shd w:val="clear" w:color="auto" w:fill="FFFFFF"/>
        <w:ind w:left="0"/>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Name:Kat Anderson</w:t>
      </w:r>
    </w:p>
    <w:p w:rsidR="006603F9" w:rsidRPr="006603F9" w:rsidRDefault="006603F9" w:rsidP="006603F9">
      <w:pPr>
        <w:numPr>
          <w:ilvl w:val="0"/>
          <w:numId w:val="44"/>
        </w:numPr>
        <w:pBdr>
          <w:top w:val="single" w:sz="6" w:space="5" w:color="EDEEEE"/>
        </w:pBdr>
        <w:shd w:val="clear" w:color="auto" w:fill="FFFFFF"/>
        <w:ind w:left="0"/>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Phone #: (415) 420-7503</w:t>
      </w:r>
    </w:p>
    <w:p w:rsidR="006603F9" w:rsidRPr="006603F9" w:rsidRDefault="006603F9" w:rsidP="006603F9">
      <w:pPr>
        <w:numPr>
          <w:ilvl w:val="0"/>
          <w:numId w:val="44"/>
        </w:numPr>
        <w:pBdr>
          <w:top w:val="single" w:sz="6" w:space="5" w:color="EDEEEE"/>
        </w:pBdr>
        <w:shd w:val="clear" w:color="auto" w:fill="FFFFFF"/>
        <w:ind w:left="0"/>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Email:katanderson2012@gmail.com</w:t>
      </w:r>
    </w:p>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Q2</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6603F9" w:rsidRPr="006603F9" w:rsidRDefault="006603F9" w:rsidP="006603F9">
      <w:pPr>
        <w:shd w:val="clear" w:color="auto" w:fill="FFFFFF"/>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To contribute to a broad diversity of backgrounds and viewpoints to our city's Democratic party so that this body's endorsements reflect the great diversity of SF; to help register new Democrats; and to do the work to take back the Senate and the White House. In other words, I want the SF DCCC to get back to the nuts and bolts of Democratic activism. We need that in 2020 more than ever!</w:t>
      </w:r>
    </w:p>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Q3</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6603F9" w:rsidRPr="006603F9" w:rsidRDefault="006603F9" w:rsidP="006603F9">
      <w:pPr>
        <w:shd w:val="clear" w:color="auto" w:fill="FFFFFF"/>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Protecting, maintaining and improving our parks and open spaces, and making sure that access to these places and resources spent on them is fair and equitable. We need this for health, for community, for our children and their children. We also must do our part as climate change affects SF, particularly with respect to the status of our sea wall, our water sources, and our susceptibility to fire.</w:t>
      </w:r>
    </w:p>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Q4</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6603F9" w:rsidRPr="006603F9" w:rsidRDefault="006603F9" w:rsidP="006603F9">
      <w:pPr>
        <w:shd w:val="clear" w:color="auto" w:fill="FFFFFF"/>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See my response to 2. The committee should thoughtfully endorse candidates that represent the diversity of the Democratic activists. Instead, it is being used as machinery to maintain and solidify power for a few, leaving good Democrats on the sidelines, such as grass roots candidates. Its strength is that a lot of people want to be involved. Its weakness is that it marginalizes Democrats that are in the minority - something that I find abhorrent. It plays a role with environmental issues by supporting concerning CleanPower/CleanEnergy, issues re the Shipyards/Hunters Point and restoring the SeaWall.</w:t>
      </w:r>
    </w:p>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Q5</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6603F9" w:rsidRPr="006603F9" w:rsidRDefault="006603F9" w:rsidP="006603F9">
      <w:pPr>
        <w:shd w:val="clear" w:color="auto" w:fill="FFFFFF"/>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A strong relationship: with open space and natural areas, protecting our water sources, and striving to decrease the use of carbon fuels - we do much to keep air quality high, water quality safe, and our environs as natural as possible in an urban environment. Our support of alternative means of transportation is leading edge. I'm happy to see all the bikes, scooters, etc. Very important relationship.</w:t>
      </w:r>
    </w:p>
    <w:p w:rsidR="006603F9" w:rsidRPr="006603F9" w:rsidRDefault="006603F9" w:rsidP="006603F9">
      <w:pPr>
        <w:shd w:val="clear" w:color="auto" w:fill="FFFFFF"/>
        <w:rPr>
          <w:rFonts w:ascii="Helvetica Neue" w:eastAsia="Times New Roman" w:hAnsi="Helvetica Neue" w:cs="Times New Roman"/>
          <w:color w:val="333E48"/>
        </w:rPr>
      </w:pPr>
      <w:r w:rsidRPr="006603F9">
        <w:rPr>
          <w:rFonts w:ascii="Helvetica Neue" w:eastAsia="Times New Roman" w:hAnsi="Helvetica Neue" w:cs="Times New Roman"/>
          <w:color w:val="333E48"/>
        </w:rPr>
        <w:t>Q6</w:t>
      </w:r>
    </w:p>
    <w:p w:rsidR="006603F9" w:rsidRPr="006603F9" w:rsidRDefault="006603F9" w:rsidP="006603F9">
      <w:pPr>
        <w:shd w:val="clear" w:color="auto" w:fill="FFFFFF"/>
        <w:rPr>
          <w:rFonts w:ascii="Helvetica Neue" w:eastAsia="Times New Roman" w:hAnsi="Helvetica Neue" w:cs="Times New Roman"/>
          <w:color w:val="333E48"/>
          <w:sz w:val="23"/>
          <w:szCs w:val="23"/>
        </w:rPr>
      </w:pPr>
      <w:r w:rsidRPr="006603F9">
        <w:rPr>
          <w:rFonts w:ascii="Helvetica Neue" w:eastAsia="Times New Roman" w:hAnsi="Helvetica Neue" w:cs="Times New Roman"/>
          <w:color w:val="333E48"/>
          <w:sz w:val="23"/>
          <w:szCs w:val="23"/>
        </w:rPr>
        <w:t>Why do you want the SFLCV's endorsement? (please limit your response to 250 words)</w:t>
      </w:r>
    </w:p>
    <w:p w:rsidR="006603F9" w:rsidRDefault="006603F9" w:rsidP="006603F9">
      <w:pPr>
        <w:shd w:val="clear" w:color="auto" w:fill="FFFFFF"/>
        <w:rPr>
          <w:rFonts w:ascii="Helvetica Neue" w:eastAsia="Times New Roman" w:hAnsi="Helvetica Neue" w:cs="Times New Roman"/>
          <w:color w:val="333E48"/>
          <w:sz w:val="20"/>
          <w:szCs w:val="20"/>
        </w:rPr>
      </w:pPr>
      <w:r w:rsidRPr="006603F9">
        <w:rPr>
          <w:rFonts w:ascii="Helvetica Neue" w:eastAsia="Times New Roman" w:hAnsi="Helvetica Neue" w:cs="Times New Roman"/>
          <w:color w:val="333E48"/>
          <w:sz w:val="20"/>
          <w:szCs w:val="20"/>
        </w:rPr>
        <w:t>I want SFLCV's endorsement because I respect this organization, its thoughtfulness and its activism. I feel I offer the maturity and values that my fellow Democrats in the SFLCV can feel confident about, and I feel we can agree and collaborate on many issues. I also welcome the opportunity to learn more about SFLCV's issues and to become an advocate for this fine organization.</w:t>
      </w:r>
    </w:p>
    <w:p w:rsidR="00CA79FF" w:rsidRDefault="00CA79FF" w:rsidP="006603F9">
      <w:pPr>
        <w:shd w:val="clear" w:color="auto" w:fill="FFFFFF"/>
        <w:rPr>
          <w:rFonts w:ascii="Helvetica Neue" w:eastAsia="Times New Roman" w:hAnsi="Helvetica Neue" w:cs="Times New Roman"/>
          <w:color w:val="333E48"/>
          <w:sz w:val="20"/>
          <w:szCs w:val="20"/>
        </w:rPr>
      </w:pPr>
    </w:p>
    <w:p w:rsidR="00CA79FF" w:rsidRDefault="00CA79FF" w:rsidP="006603F9">
      <w:pPr>
        <w:shd w:val="clear" w:color="auto" w:fill="FFFFFF"/>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____</w:t>
      </w:r>
      <w:bookmarkStart w:id="0" w:name="_GoBack"/>
      <w:bookmarkEnd w:id="0"/>
    </w:p>
    <w:p w:rsidR="00CA79FF" w:rsidRPr="00CA79FF" w:rsidRDefault="00CA79FF" w:rsidP="00CA79FF">
      <w:pPr>
        <w:rPr>
          <w:rFonts w:ascii="Times New Roman" w:eastAsia="Times New Roman" w:hAnsi="Times New Roman" w:cs="Times New Roman"/>
        </w:rPr>
      </w:pPr>
      <w:r>
        <w:rPr>
          <w:rFonts w:ascii="Helvetica Neue" w:eastAsia="Times New Roman" w:hAnsi="Helvetica Neue" w:cs="Times New Roman"/>
          <w:color w:val="333E48"/>
          <w:sz w:val="20"/>
          <w:szCs w:val="20"/>
        </w:rPr>
        <w:t>Sent to Yin by email later: “</w:t>
      </w:r>
      <w:r w:rsidRPr="00CA79FF">
        <w:rPr>
          <w:rFonts w:ascii="Arial" w:eastAsia="Times New Roman" w:hAnsi="Arial" w:cs="Arial"/>
          <w:color w:val="222222"/>
          <w:shd w:val="clear" w:color="auto" w:fill="FFFFFF"/>
        </w:rPr>
        <w:t>Also, I did not mention in the survey that I am a Rec Park Commissioner for SF, so I live what I discussed in the questionnaire every day!</w:t>
      </w:r>
      <w:r>
        <w:rPr>
          <w:rFonts w:ascii="Times New Roman" w:eastAsia="Times New Roman" w:hAnsi="Times New Roman" w:cs="Times New Roman"/>
        </w:rPr>
        <w:t>”</w:t>
      </w:r>
    </w:p>
    <w:p w:rsidR="00492FA9" w:rsidRPr="006603F9" w:rsidRDefault="00CA79FF" w:rsidP="006603F9"/>
    <w:sectPr w:rsidR="00492FA9" w:rsidRPr="006603F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24"/>
  </w:num>
  <w:num w:numId="4">
    <w:abstractNumId w:val="27"/>
  </w:num>
  <w:num w:numId="5">
    <w:abstractNumId w:val="43"/>
  </w:num>
  <w:num w:numId="6">
    <w:abstractNumId w:val="30"/>
  </w:num>
  <w:num w:numId="7">
    <w:abstractNumId w:val="34"/>
  </w:num>
  <w:num w:numId="8">
    <w:abstractNumId w:val="40"/>
  </w:num>
  <w:num w:numId="9">
    <w:abstractNumId w:val="29"/>
  </w:num>
  <w:num w:numId="10">
    <w:abstractNumId w:val="2"/>
  </w:num>
  <w:num w:numId="11">
    <w:abstractNumId w:val="5"/>
  </w:num>
  <w:num w:numId="12">
    <w:abstractNumId w:val="32"/>
  </w:num>
  <w:num w:numId="13">
    <w:abstractNumId w:val="28"/>
  </w:num>
  <w:num w:numId="14">
    <w:abstractNumId w:val="41"/>
  </w:num>
  <w:num w:numId="15">
    <w:abstractNumId w:val="26"/>
  </w:num>
  <w:num w:numId="16">
    <w:abstractNumId w:val="21"/>
  </w:num>
  <w:num w:numId="17">
    <w:abstractNumId w:val="37"/>
  </w:num>
  <w:num w:numId="18">
    <w:abstractNumId w:val="38"/>
  </w:num>
  <w:num w:numId="19">
    <w:abstractNumId w:val="31"/>
  </w:num>
  <w:num w:numId="20">
    <w:abstractNumId w:val="1"/>
  </w:num>
  <w:num w:numId="21">
    <w:abstractNumId w:val="42"/>
  </w:num>
  <w:num w:numId="22">
    <w:abstractNumId w:val="4"/>
  </w:num>
  <w:num w:numId="23">
    <w:abstractNumId w:val="3"/>
  </w:num>
  <w:num w:numId="24">
    <w:abstractNumId w:val="15"/>
  </w:num>
  <w:num w:numId="25">
    <w:abstractNumId w:val="18"/>
  </w:num>
  <w:num w:numId="26">
    <w:abstractNumId w:val="22"/>
  </w:num>
  <w:num w:numId="27">
    <w:abstractNumId w:val="10"/>
  </w:num>
  <w:num w:numId="28">
    <w:abstractNumId w:val="7"/>
  </w:num>
  <w:num w:numId="29">
    <w:abstractNumId w:val="13"/>
  </w:num>
  <w:num w:numId="30">
    <w:abstractNumId w:val="25"/>
  </w:num>
  <w:num w:numId="31">
    <w:abstractNumId w:val="35"/>
  </w:num>
  <w:num w:numId="32">
    <w:abstractNumId w:val="0"/>
  </w:num>
  <w:num w:numId="33">
    <w:abstractNumId w:val="20"/>
  </w:num>
  <w:num w:numId="34">
    <w:abstractNumId w:val="12"/>
  </w:num>
  <w:num w:numId="35">
    <w:abstractNumId w:val="33"/>
  </w:num>
  <w:num w:numId="36">
    <w:abstractNumId w:val="8"/>
  </w:num>
  <w:num w:numId="37">
    <w:abstractNumId w:val="17"/>
  </w:num>
  <w:num w:numId="38">
    <w:abstractNumId w:val="16"/>
  </w:num>
  <w:num w:numId="39">
    <w:abstractNumId w:val="23"/>
  </w:num>
  <w:num w:numId="40">
    <w:abstractNumId w:val="9"/>
  </w:num>
  <w:num w:numId="41">
    <w:abstractNumId w:val="19"/>
  </w:num>
  <w:num w:numId="42">
    <w:abstractNumId w:val="6"/>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58F9"/>
    <w:rsid w:val="005F045B"/>
    <w:rsid w:val="006603F9"/>
    <w:rsid w:val="00771DEB"/>
    <w:rsid w:val="007920BB"/>
    <w:rsid w:val="007D4C6B"/>
    <w:rsid w:val="00892877"/>
    <w:rsid w:val="009442F4"/>
    <w:rsid w:val="00A80D79"/>
    <w:rsid w:val="00B037AF"/>
    <w:rsid w:val="00B076AF"/>
    <w:rsid w:val="00C07225"/>
    <w:rsid w:val="00C157D3"/>
    <w:rsid w:val="00CA79FF"/>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81165A"/>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46667">
      <w:bodyDiv w:val="1"/>
      <w:marLeft w:val="0"/>
      <w:marRight w:val="0"/>
      <w:marTop w:val="0"/>
      <w:marBottom w:val="0"/>
      <w:divBdr>
        <w:top w:val="none" w:sz="0" w:space="0" w:color="auto"/>
        <w:left w:val="none" w:sz="0" w:space="0" w:color="auto"/>
        <w:bottom w:val="none" w:sz="0" w:space="0" w:color="auto"/>
        <w:right w:val="none" w:sz="0" w:space="0" w:color="auto"/>
      </w:divBdr>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3</cp:revision>
  <dcterms:created xsi:type="dcterms:W3CDTF">2020-01-06T05:39:00Z</dcterms:created>
  <dcterms:modified xsi:type="dcterms:W3CDTF">2020-01-06T05:46:00Z</dcterms:modified>
</cp:coreProperties>
</file>